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Breakout cable 9/125µ G.652.D LSOH 2,0mm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Features
• Robust, flexible fiber optic Duplex cable with a combined sheath based on 2 single fiber cables 2.8 mm with semi tight buffer 0.9mm.
• Easy handling and simple to strip off.
• Low Fire load due to the halogen free LSOH sheath.
Application
• Patch cable between terminal distributors and/or end devices
• Direct connector installation
• Can be spliced in cable terminal distributors.
Optical characteristics
The cables are available with different types of fiber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Operation: -20 to +60°C IEC 60794-2-10</w:t>
            </w:r>
          </w:p>
        </w:tc>
      </w:tr>
      <w:tr>
        <w:trPr/>
        <w:tc>
          <w:tcPr>
            <w:tcW w:w="2500" w:type="dxa"/>
            <w:shd w:val="clear" w:fill="D9D9D9"/>
          </w:tcPr>
          <w:p>
            <w:pPr/>
            <w:r>
              <w:rPr/>
              <w:t xml:space="preserve"> </w:t>
            </w:r>
          </w:p>
        </w:tc>
        <w:tc>
          <w:tcPr>
            <w:tcW w:w="7500" w:type="dxa"/>
          </w:tcPr>
          <w:p>
            <w:pPr/>
            <w:r>
              <w:rPr/>
              <w:t xml:space="preserve">-10 to +60°C for assembled patch cords</w:t>
            </w:r>
          </w:p>
        </w:tc>
      </w:tr>
      <w:tr>
        <w:trPr/>
        <w:tc>
          <w:tcPr>
            <w:tcW w:w="2500" w:type="dxa"/>
            <w:shd w:val="clear" w:fill="D9D9D9"/>
          </w:tcPr>
          <w:p>
            <w:pPr/>
            <w:r>
              <w:rPr/>
              <w:t xml:space="preserve">Tensile performance</w:t>
            </w:r>
          </w:p>
        </w:tc>
        <w:tc>
          <w:tcPr>
            <w:tcW w:w="7500" w:type="dxa"/>
          </w:tcPr>
          <w:p>
            <w:pPr/>
            <w:r>
              <w:rPr/>
              <w:t xml:space="preserve">IEC 60794-1-21 E1 A</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 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E9/125 G.652.D yellow, RAL 1021</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 SEV TP 20B/3C 3.4.1.1</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Dca-s2,d1,a1</w:t>
            </w:r>
          </w:p>
        </w:tc>
      </w:tr>
    </w:tbl>
    <w:p>
      <w:pPr/>
      <w:r>
        <w:rPr/>
        <w:t xml:space="preserve"/>
      </w:r>
    </w:p>
    <w:tbl>
      <w:tblGrid>
        <w:gridCol w:w="2500" w:type="dxa"/>
        <w:gridCol w:w="7500" w:type="dxa"/>
        <w:gridCol w:w="7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Fibertype</w:t>
            </w:r>
          </w:p>
        </w:tc>
        <w:tc>
          <w:tcPr>
            <w:tcW w:w="7500" w:type="dxa"/>
          </w:tcPr>
          <w:p>
            <w:pPr/>
            <w:r>
              <w:rPr/>
              <w:t xml:space="preserve">SM-G.652.D, 9/125µ</w:t>
            </w:r>
          </w:p>
        </w:tc>
        <w:tc>
          <w:tcPr>
            <w:tcW w:w="7500" w:type="dxa"/>
          </w:tcPr>
          <w:p>
            <w:pPr/>
            <w:r>
              <w:rPr/>
              <w:t xml:space="preserve"> </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Numerical Aperture</w:t>
            </w:r>
          </w:p>
        </w:tc>
        <w:tc>
          <w:tcPr>
            <w:tcW w:w="7500" w:type="dxa"/>
          </w:tcPr>
          <w:p>
            <w:pPr/>
            <w:r>
              <w:rPr/>
              <w:t xml:space="preserve">0.14</w:t>
            </w:r>
          </w:p>
        </w:tc>
        <w:tc>
          <w:tcPr>
            <w:tcW w:w="7500" w:type="dxa"/>
          </w:tcPr>
          <w:p>
            <w:pPr/>
            <w:r>
              <w:rPr/>
              <w:t xml:space="preserve">0.14</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Core Ø</w:t>
            </w:r>
          </w:p>
        </w:tc>
        <w:tc>
          <w:tcPr>
            <w:tcW w:w="7500" w:type="dxa"/>
          </w:tcPr>
          <w:p>
            <w:pPr/>
            <w:r>
              <w:rPr/>
              <w:t xml:space="preserve">8.2 µm</w:t>
            </w:r>
          </w:p>
        </w:tc>
        <w:tc>
          <w:tcPr>
            <w:tcW w:w="7500" w:type="dxa"/>
          </w:tcPr>
          <w:p>
            <w:pPr/>
            <w:r>
              <w:rPr/>
              <w:t xml:space="preserve">8.2 µm</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Cladding Ø</w:t>
            </w:r>
          </w:p>
        </w:tc>
        <w:tc>
          <w:tcPr>
            <w:tcW w:w="7500" w:type="dxa"/>
          </w:tcPr>
          <w:p>
            <w:pPr/>
            <w:r>
              <w:rPr/>
              <w:t xml:space="preserve">125 ± 0.7 µm</w:t>
            </w:r>
          </w:p>
        </w:tc>
        <w:tc>
          <w:tcPr>
            <w:tcW w:w="7500" w:type="dxa"/>
          </w:tcPr>
          <w:p>
            <w:pPr/>
            <w:r>
              <w:rPr/>
              <w:t xml:space="preserve">125 ± 0.7 µm</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Max. Core/Cladding Concentricity Error</w:t>
            </w:r>
          </w:p>
        </w:tc>
        <w:tc>
          <w:tcPr>
            <w:tcW w:w="7500" w:type="dxa"/>
          </w:tcPr>
          <w:p>
            <w:pPr/>
            <w:r>
              <w:rPr/>
              <w:t xml:space="preserve">0.5 µm</w:t>
            </w:r>
          </w:p>
        </w:tc>
        <w:tc>
          <w:tcPr>
            <w:tcW w:w="7500" w:type="dxa"/>
          </w:tcPr>
          <w:p>
            <w:pPr/>
            <w:r>
              <w:rPr/>
              <w:t xml:space="preserve">0.5 µm</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Max. Coating Non-Circularity Coating</w:t>
            </w:r>
          </w:p>
        </w:tc>
        <w:tc>
          <w:tcPr>
            <w:tcW w:w="7500" w:type="dxa"/>
          </w:tcPr>
          <w:p>
            <w:pPr/>
            <w:r>
              <w:rPr/>
              <w:t xml:space="preserve">1.0 %</w:t>
            </w:r>
          </w:p>
        </w:tc>
        <w:tc>
          <w:tcPr>
            <w:tcW w:w="7500" w:type="dxa"/>
          </w:tcPr>
          <w:p>
            <w:pPr/>
            <w:r>
              <w:rPr/>
              <w:t xml:space="preserve">1.0 %</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Coating Ø</w:t>
            </w:r>
          </w:p>
        </w:tc>
        <w:tc>
          <w:tcPr>
            <w:tcW w:w="7500" w:type="dxa"/>
          </w:tcPr>
          <w:p>
            <w:pPr/>
            <w:r>
              <w:rPr/>
              <w:t xml:space="preserve">245 ± 5.0 µm</w:t>
            </w:r>
          </w:p>
        </w:tc>
        <w:tc>
          <w:tcPr>
            <w:tcW w:w="7500" w:type="dxa"/>
          </w:tcPr>
          <w:p>
            <w:pPr/>
            <w:r>
              <w:rPr/>
              <w:t xml:space="preserve">245 ± 5.0 µm</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Max. Cladding/Coating Concentricity Error</w:t>
            </w:r>
          </w:p>
        </w:tc>
        <w:tc>
          <w:tcPr>
            <w:tcW w:w="7500" w:type="dxa"/>
          </w:tcPr>
          <w:p>
            <w:pPr/>
            <w:r>
              <w:rPr/>
              <w:t xml:space="preserve">12 µm</w:t>
            </w:r>
          </w:p>
        </w:tc>
        <w:tc>
          <w:tcPr>
            <w:tcW w:w="7500" w:type="dxa"/>
          </w:tcPr>
          <w:p>
            <w:pPr/>
            <w:r>
              <w:rPr/>
              <w:t xml:space="preserve">12 µm</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Max. Coating Non-Circularity</w:t>
            </w:r>
          </w:p>
        </w:tc>
        <w:tc>
          <w:tcPr>
            <w:tcW w:w="7500" w:type="dxa"/>
          </w:tcPr>
          <w:p>
            <w:pPr/>
            <w:r>
              <w:rPr/>
              <w:t xml:space="preserve">6 %</w:t>
            </w:r>
          </w:p>
        </w:tc>
        <w:tc>
          <w:tcPr>
            <w:tcW w:w="7500" w:type="dxa"/>
          </w:tcPr>
          <w:p>
            <w:pPr/>
            <w:r>
              <w:rPr/>
              <w:t xml:space="preserve">6 %</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Min. Fiber Bending Radius</w:t>
            </w:r>
          </w:p>
        </w:tc>
        <w:tc>
          <w:tcPr>
            <w:tcW w:w="7500" w:type="dxa"/>
          </w:tcPr>
          <w:p>
            <w:pPr/>
            <w:r>
              <w:rPr/>
              <w:t xml:space="preserve">4.0 m</w:t>
            </w:r>
          </w:p>
        </w:tc>
        <w:tc>
          <w:tcPr>
            <w:tcW w:w="7500" w:type="dxa"/>
          </w:tcPr>
          <w:p>
            <w:pPr/>
            <w:r>
              <w:rPr/>
              <w:t xml:space="preserve">4.0 m</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Nom. Operating Temperature Range</w:t>
            </w:r>
          </w:p>
        </w:tc>
        <w:tc>
          <w:tcPr>
            <w:tcW w:w="7500" w:type="dxa"/>
          </w:tcPr>
          <w:p>
            <w:pPr/>
            <w:r>
              <w:rPr/>
              <w:t xml:space="preserve">-60 to +85 °C</w:t>
            </w:r>
          </w:p>
        </w:tc>
        <w:tc>
          <w:tcPr>
            <w:tcW w:w="7500" w:type="dxa"/>
          </w:tcPr>
          <w:p>
            <w:pPr/>
            <w:r>
              <w:rPr/>
              <w:t xml:space="preserve">-60 to +85 °C</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Proof test</w:t>
            </w:r>
          </w:p>
        </w:tc>
        <w:tc>
          <w:tcPr>
            <w:tcW w:w="7500" w:type="dxa"/>
          </w:tcPr>
          <w:p>
            <w:pPr/>
            <w:r>
              <w:rPr/>
              <w:t xml:space="preserve">100 kpsi</w:t>
            </w:r>
          </w:p>
        </w:tc>
        <w:tc>
          <w:tcPr>
            <w:tcW w:w="7500" w:type="dxa"/>
          </w:tcPr>
          <w:p>
            <w:pPr/>
            <w:r>
              <w:rPr/>
              <w:t xml:space="preserve">100 kpsi</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Wavelength</w:t>
            </w:r>
          </w:p>
        </w:tc>
        <w:tc>
          <w:tcPr>
            <w:tcW w:w="7500" w:type="dxa"/>
          </w:tcPr>
          <w:p>
            <w:pPr/>
            <w:r>
              <w:rPr/>
              <w:t xml:space="preserve">1310 nm</w:t>
            </w:r>
          </w:p>
        </w:tc>
        <w:tc>
          <w:tcPr>
            <w:tcW w:w="7500" w:type="dxa"/>
          </w:tcPr>
          <w:p>
            <w:pPr/>
            <w:r>
              <w:rPr/>
              <w:t xml:space="preserve">1383 nm</w:t>
            </w:r>
          </w:p>
        </w:tc>
        <w:tc>
          <w:tcPr>
            <w:tcW w:w="7500" w:type="dxa"/>
          </w:tcPr>
          <w:p>
            <w:pPr/>
            <w:r>
              <w:rPr/>
              <w:t xml:space="preserve">1550 nm</w:t>
            </w:r>
          </w:p>
        </w:tc>
        <w:tc>
          <w:tcPr>
            <w:tcW w:w="7500" w:type="dxa"/>
          </w:tcPr>
          <w:p>
            <w:pPr/>
            <w:r>
              <w:rPr/>
              <w:t xml:space="preserve">1625 nm</w:t>
            </w:r>
          </w:p>
        </w:tc>
      </w:tr>
      <w:tr>
        <w:trPr/>
        <w:tc>
          <w:tcPr>
            <w:tcW w:w="2500" w:type="dxa"/>
            <w:shd w:val="clear" w:fill="D9D9D9"/>
          </w:tcPr>
          <w:p>
            <w:pPr/>
            <w:r>
              <w:rPr/>
              <w:t xml:space="preserve">Typ. Attenuation (cabled)</w:t>
            </w:r>
          </w:p>
        </w:tc>
        <w:tc>
          <w:tcPr>
            <w:tcW w:w="7500" w:type="dxa"/>
          </w:tcPr>
          <w:p>
            <w:pPr/>
            <w:r>
              <w:rPr/>
              <w:t xml:space="preserve">0.34 dB/km</w:t>
            </w:r>
          </w:p>
        </w:tc>
        <w:tc>
          <w:tcPr>
            <w:tcW w:w="7500" w:type="dxa"/>
          </w:tcPr>
          <w:p>
            <w:pPr/>
            <w:r>
              <w:rPr/>
              <w:t xml:space="preserve">0.34 dB/km</w:t>
            </w:r>
          </w:p>
        </w:tc>
        <w:tc>
          <w:tcPr>
            <w:tcW w:w="7500" w:type="dxa"/>
          </w:tcPr>
          <w:p>
            <w:pPr/>
            <w:r>
              <w:rPr/>
              <w:t xml:space="preserve">0.22 dB/km</w:t>
            </w:r>
          </w:p>
        </w:tc>
        <w:tc>
          <w:tcPr>
            <w:tcW w:w="7500" w:type="dxa"/>
          </w:tcPr>
          <w:p>
            <w:pPr/>
            <w:r>
              <w:rPr/>
              <w:t xml:space="preserve">0.24 dB/km</w:t>
            </w:r>
          </w:p>
        </w:tc>
      </w:tr>
      <w:tr>
        <w:trPr/>
        <w:tc>
          <w:tcPr>
            <w:tcW w:w="2500" w:type="dxa"/>
            <w:shd w:val="clear" w:fill="D9D9D9"/>
          </w:tcPr>
          <w:p>
            <w:pPr/>
            <w:r>
              <w:rPr/>
              <w:t xml:space="preserve">Max. Attenuation (cabled)</w:t>
            </w:r>
          </w:p>
        </w:tc>
        <w:tc>
          <w:tcPr>
            <w:tcW w:w="7500" w:type="dxa"/>
          </w:tcPr>
          <w:p>
            <w:pPr/>
            <w:r>
              <w:rPr/>
              <w:t xml:space="preserve">0.36 dB/km</w:t>
            </w:r>
          </w:p>
        </w:tc>
        <w:tc>
          <w:tcPr>
            <w:tcW w:w="7500" w:type="dxa"/>
          </w:tcPr>
          <w:p>
            <w:pPr/>
            <w:r>
              <w:rPr/>
              <w:t xml:space="preserve">0.36 dB/km</w:t>
            </w:r>
          </w:p>
        </w:tc>
        <w:tc>
          <w:tcPr>
            <w:tcW w:w="7500" w:type="dxa"/>
          </w:tcPr>
          <w:p>
            <w:pPr/>
            <w:r>
              <w:rPr/>
              <w:t xml:space="preserve">0.24 dB/km</w:t>
            </w:r>
          </w:p>
        </w:tc>
        <w:tc>
          <w:tcPr>
            <w:tcW w:w="7500" w:type="dxa"/>
          </w:tcPr>
          <w:p>
            <w:pPr/>
            <w:r>
              <w:rPr/>
              <w:t xml:space="preserve">0.25 dB/km</w:t>
            </w:r>
          </w:p>
        </w:tc>
      </w:tr>
      <w:tr>
        <w:trPr/>
        <w:tc>
          <w:tcPr>
            <w:tcW w:w="2500" w:type="dxa"/>
            <w:shd w:val="clear" w:fill="D9D9D9"/>
          </w:tcPr>
          <w:p>
            <w:pPr/>
            <w:r>
              <w:rPr/>
              <w:t xml:space="preserve">Max. Chromatic Dispersion</w:t>
            </w:r>
          </w:p>
        </w:tc>
        <w:tc>
          <w:tcPr>
            <w:tcW w:w="7500" w:type="dxa"/>
          </w:tcPr>
          <w:p>
            <w:pPr/>
            <w:r>
              <w:rPr/>
              <w:t xml:space="preserve">3.5 ps/nm x km</w:t>
            </w:r>
          </w:p>
        </w:tc>
        <w:tc>
          <w:tcPr>
            <w:tcW w:w="7500" w:type="dxa"/>
          </w:tcPr>
          <w:p>
            <w:pPr/>
            <w:r>
              <w:rPr/>
              <w:t xml:space="preserve"> </w:t>
            </w:r>
          </w:p>
        </w:tc>
        <w:tc>
          <w:tcPr>
            <w:tcW w:w="7500" w:type="dxa"/>
          </w:tcPr>
          <w:p>
            <w:pPr/>
            <w:r>
              <w:rPr/>
              <w:t xml:space="preserve">18 ps/nm x km</w:t>
            </w:r>
          </w:p>
        </w:tc>
        <w:tc>
          <w:tcPr>
            <w:tcW w:w="7500" w:type="dxa"/>
          </w:tcPr>
          <w:p>
            <w:pPr/>
            <w:r>
              <w:rPr/>
              <w:t xml:space="preserve"> </w:t>
            </w:r>
          </w:p>
        </w:tc>
      </w:tr>
      <w:tr>
        <w:trPr/>
        <w:tc>
          <w:tcPr>
            <w:tcW w:w="2500" w:type="dxa"/>
            <w:shd w:val="clear" w:fill="D9D9D9"/>
          </w:tcPr>
          <w:p>
            <w:pPr/>
            <w:r>
              <w:rPr/>
              <w:t xml:space="preserve">Nom. Zero Dispersion Wavelength</w:t>
            </w:r>
          </w:p>
        </w:tc>
        <w:tc>
          <w:tcPr>
            <w:tcW w:w="7500" w:type="dxa"/>
          </w:tcPr>
          <w:p>
            <w:pPr/>
            <w:r>
              <w:rPr/>
              <w:t xml:space="preserve">1313 nm</w:t>
            </w:r>
          </w:p>
        </w:tc>
        <w:tc>
          <w:tcPr>
            <w:tcW w:w="7500" w:type="dxa"/>
          </w:tcPr>
          <w:p>
            <w:pPr/>
            <w:r>
              <w:rPr/>
              <w:t xml:space="preserve"> </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Mode Field (Petermann II)</w:t>
            </w:r>
          </w:p>
        </w:tc>
        <w:tc>
          <w:tcPr>
            <w:tcW w:w="7500" w:type="dxa"/>
          </w:tcPr>
          <w:p>
            <w:pPr/>
            <w:r>
              <w:rPr/>
              <w:t xml:space="preserve">9.2 ± 0.4 µm</w:t>
            </w:r>
          </w:p>
        </w:tc>
        <w:tc>
          <w:tcPr>
            <w:tcW w:w="7500" w:type="dxa"/>
          </w:tcPr>
          <w:p>
            <w:pPr/>
            <w:r>
              <w:rPr/>
              <w:t xml:space="preserve"> </w:t>
            </w:r>
          </w:p>
        </w:tc>
        <w:tc>
          <w:tcPr>
            <w:tcW w:w="7500" w:type="dxa"/>
          </w:tcPr>
          <w:p>
            <w:pPr/>
            <w:r>
              <w:rPr/>
              <w:t xml:space="preserve">10.4 ± 1.0 µm</w:t>
            </w:r>
          </w:p>
        </w:tc>
        <w:tc>
          <w:tcPr>
            <w:tcW w:w="7500" w:type="dxa"/>
          </w:tcPr>
          <w:p>
            <w:pPr/>
            <w:r>
              <w:rPr/>
              <w:t xml:space="preserve"> </w:t>
            </w:r>
          </w:p>
        </w:tc>
      </w:tr>
      <w:tr>
        <w:trPr/>
        <w:tc>
          <w:tcPr>
            <w:tcW w:w="2500" w:type="dxa"/>
            <w:shd w:val="clear" w:fill="D9D9D9"/>
          </w:tcPr>
          <w:p>
            <w:pPr/>
            <w:r>
              <w:rPr/>
              <w:t xml:space="preserve">Max. Cable Cut off Wavelength λccf</w:t>
            </w:r>
          </w:p>
        </w:tc>
        <w:tc>
          <w:tcPr>
            <w:tcW w:w="7500" w:type="dxa"/>
          </w:tcPr>
          <w:p>
            <w:pPr/>
            <w:r>
              <w:rPr/>
              <w:t xml:space="preserve">1260 nm</w:t>
            </w:r>
          </w:p>
        </w:tc>
        <w:tc>
          <w:tcPr>
            <w:tcW w:w="7500" w:type="dxa"/>
          </w:tcPr>
          <w:p>
            <w:pPr/>
            <w:r>
              <w:rPr/>
              <w:t xml:space="preserve"> </w:t>
            </w:r>
          </w:p>
        </w:tc>
        <w:tc>
          <w:tcPr>
            <w:tcW w:w="7500" w:type="dxa"/>
          </w:tcPr>
          <w:p>
            <w:pPr/>
            <w:r>
              <w:rPr/>
              <w:t xml:space="preserve">1260 nm</w:t>
            </w:r>
          </w:p>
        </w:tc>
        <w:tc>
          <w:tcPr>
            <w:tcW w:w="7500" w:type="dxa"/>
          </w:tcPr>
          <w:p>
            <w:pPr/>
            <w:r>
              <w:rPr/>
              <w:t xml:space="preserve"> </w:t>
            </w:r>
          </w:p>
        </w:tc>
      </w:tr>
      <w:tr>
        <w:trPr/>
        <w:tc>
          <w:tcPr>
            <w:tcW w:w="2500" w:type="dxa"/>
            <w:shd w:val="clear" w:fill="D9D9D9"/>
          </w:tcPr>
          <w:p>
            <w:pPr/>
            <w:r>
              <w:rPr/>
              <w:t xml:space="preserve">Dispersion Coefficient</w:t>
            </w:r>
          </w:p>
        </w:tc>
        <w:tc>
          <w:tcPr>
            <w:tcW w:w="7500" w:type="dxa"/>
          </w:tcPr>
          <w:p>
            <w:pPr/>
            <w:r>
              <w:rPr/>
              <w:t xml:space="preserve">0.2 ps/√km</w:t>
            </w:r>
          </w:p>
        </w:tc>
        <w:tc>
          <w:tcPr>
            <w:tcW w:w="7500" w:type="dxa"/>
          </w:tcPr>
          <w:p>
            <w:pPr/>
            <w:r>
              <w:rPr/>
              <w:t xml:space="preserve">0.2 ps/√km</w:t>
            </w:r>
          </w:p>
        </w:tc>
        <w:tc>
          <w:tcPr>
            <w:tcW w:w="7500" w:type="dxa"/>
          </w:tcPr>
          <w:p>
            <w:pPr/>
            <w:r>
              <w:rPr/>
              <w:t xml:space="preserve">0.2 ps/√km</w:t>
            </w:r>
          </w:p>
        </w:tc>
        <w:tc>
          <w:tcPr>
            <w:tcW w:w="7500" w:type="dxa"/>
          </w:tcPr>
          <w:p>
            <w:pPr/>
            <w:r>
              <w:rPr/>
              <w:t xml:space="preserve">0.2 ps/√km</w:t>
            </w:r>
          </w:p>
        </w:tc>
      </w:tr>
      <w:tr>
        <w:trPr/>
        <w:tc>
          <w:tcPr>
            <w:tcW w:w="2500" w:type="dxa"/>
            <w:shd w:val="clear" w:fill="D9D9D9"/>
          </w:tcPr>
          <w:p>
            <w:pPr/>
            <w:r>
              <w:rPr/>
              <w:t xml:space="preserve">Max. Attenuation nonlinearity</w:t>
            </w:r>
          </w:p>
        </w:tc>
        <w:tc>
          <w:tcPr>
            <w:tcW w:w="7500" w:type="dxa"/>
          </w:tcPr>
          <w:p>
            <w:pPr/>
            <w:r>
              <w:rPr/>
              <w:t xml:space="preserve">0.05 db</w:t>
            </w:r>
          </w:p>
        </w:tc>
        <w:tc>
          <w:tcPr>
            <w:tcW w:w="7500" w:type="dxa"/>
          </w:tcPr>
          <w:p>
            <w:pPr/>
            <w:r>
              <w:rPr/>
              <w:t xml:space="preserve">0.05 db</w:t>
            </w:r>
          </w:p>
        </w:tc>
        <w:tc>
          <w:tcPr>
            <w:tcW w:w="7500" w:type="dxa"/>
          </w:tcPr>
          <w:p>
            <w:pPr/>
            <w:r>
              <w:rPr/>
              <w:t xml:space="preserve">0.05 db</w:t>
            </w:r>
          </w:p>
        </w:tc>
        <w:tc>
          <w:tcPr>
            <w:tcW w:w="7500" w:type="dxa"/>
          </w:tcPr>
          <w:p>
            <w:pPr/>
            <w:r>
              <w:rPr/>
              <w:t xml:space="preserve"> </w:t>
            </w:r>
          </w:p>
        </w:tc>
      </w:tr>
      <w:tr>
        <w:trPr/>
        <w:tc>
          <w:tcPr>
            <w:tcW w:w="2500" w:type="dxa"/>
            <w:shd w:val="clear" w:fill="D9D9D9"/>
          </w:tcPr>
          <w:p>
            <w:pPr/>
            <w:r>
              <w:rPr/>
              <w:t xml:space="preserve">Refractive Index</w:t>
            </w:r>
          </w:p>
        </w:tc>
        <w:tc>
          <w:tcPr>
            <w:tcW w:w="7500" w:type="dxa"/>
          </w:tcPr>
          <w:p>
            <w:pPr/>
            <w:r>
              <w:rPr/>
              <w:t xml:space="preserve">1.467</w:t>
            </w:r>
          </w:p>
        </w:tc>
        <w:tc>
          <w:tcPr>
            <w:tcW w:w="7500" w:type="dxa"/>
          </w:tcPr>
          <w:p>
            <w:pPr/>
            <w:r>
              <w:rPr/>
              <w:t xml:space="preserve"> </w:t>
            </w:r>
          </w:p>
        </w:tc>
        <w:tc>
          <w:tcPr>
            <w:tcW w:w="7500" w:type="dxa"/>
          </w:tcPr>
          <w:p>
            <w:pPr/>
            <w:r>
              <w:rPr/>
              <w:t xml:space="preserve">1.467</w:t>
            </w:r>
          </w:p>
        </w:tc>
        <w:tc>
          <w:tcPr>
            <w:tcW w:w="7500" w:type="dxa"/>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Description</w:t>
            </w:r>
          </w:p>
        </w:tc>
        <w:tc>
          <w:tcPr>
            <w:tcW w:w="7500" w:type="dxa"/>
          </w:tcPr>
          <w:p>
            <w:pPr/>
            <w:r>
              <w:rPr/>
              <w:t xml:space="preserve">Duplex I-V(ZN)HH</w:t>
            </w:r>
          </w:p>
        </w:tc>
      </w:tr>
      <w:tr>
        <w:trPr/>
        <w:tc>
          <w:tcPr>
            <w:tcW w:w="2500" w:type="dxa"/>
            <w:shd w:val="clear" w:fill="D9D9D9"/>
          </w:tcPr>
          <w:p>
            <w:pPr/>
            <w:r>
              <w:rPr/>
              <w:t xml:space="preserve">CableØ</w:t>
            </w:r>
          </w:p>
        </w:tc>
        <w:tc>
          <w:tcPr>
            <w:tcW w:w="7500" w:type="dxa"/>
          </w:tcPr>
          <w:p>
            <w:pPr/>
            <w:r>
              <w:rPr/>
              <w:t xml:space="preserve">4.8 x 3.2 mm</w:t>
            </w:r>
          </w:p>
        </w:tc>
      </w:tr>
      <w:tr>
        <w:trPr/>
        <w:tc>
          <w:tcPr>
            <w:tcW w:w="2500" w:type="dxa"/>
            <w:shd w:val="clear" w:fill="D9D9D9"/>
          </w:tcPr>
          <w:p>
            <w:pPr/>
            <w:r>
              <w:rPr/>
              <w:t xml:space="preserve">Weight</w:t>
            </w:r>
          </w:p>
        </w:tc>
        <w:tc>
          <w:tcPr>
            <w:tcW w:w="7500" w:type="dxa"/>
          </w:tcPr>
          <w:p>
            <w:pPr/>
            <w:r>
              <w:rPr/>
              <w:t xml:space="preserve">21 kg/km</w:t>
            </w:r>
          </w:p>
        </w:tc>
      </w:tr>
      <w:tr>
        <w:trPr/>
        <w:tc>
          <w:tcPr>
            <w:tcW w:w="2500" w:type="dxa"/>
            <w:shd w:val="clear" w:fill="D9D9D9"/>
          </w:tcPr>
          <w:p>
            <w:pPr/>
            <w:r>
              <w:rPr/>
              <w:t xml:space="preserve">Bending radius</w:t>
            </w:r>
          </w:p>
        </w:tc>
        <w:tc>
          <w:tcPr>
            <w:tcW w:w="7500" w:type="dxa"/>
          </w:tcPr>
          <w:p>
            <w:pPr/>
            <w:r>
              <w:rPr/>
              <w:t xml:space="preserve">50 mm</w:t>
            </w:r>
          </w:p>
        </w:tc>
      </w:tr>
      <w:tr>
        <w:trPr/>
        <w:tc>
          <w:tcPr>
            <w:tcW w:w="2500" w:type="dxa"/>
            <w:shd w:val="clear" w:fill="D9D9D9"/>
          </w:tcPr>
          <w:p>
            <w:pPr/>
            <w:r>
              <w:rPr/>
              <w:t xml:space="preserve">Tensile load</w:t>
            </w:r>
          </w:p>
        </w:tc>
        <w:tc>
          <w:tcPr>
            <w:tcW w:w="7500" w:type="dxa"/>
          </w:tcPr>
          <w:p>
            <w:pPr/>
            <w:r>
              <w:rPr/>
              <w:t xml:space="preserve">200 N</w:t>
            </w:r>
          </w:p>
        </w:tc>
      </w:tr>
      <w:tr>
        <w:trPr/>
        <w:tc>
          <w:tcPr>
            <w:tcW w:w="2500" w:type="dxa"/>
            <w:shd w:val="clear" w:fill="D9D9D9"/>
          </w:tcPr>
          <w:p>
            <w:pPr/>
            <w:r>
              <w:rPr/>
              <w:t xml:space="preserve">Crush resistance short term</w:t>
            </w:r>
          </w:p>
        </w:tc>
        <w:tc>
          <w:tcPr>
            <w:tcW w:w="7500" w:type="dxa"/>
          </w:tcPr>
          <w:p>
            <w:pPr/>
            <w:r>
              <w:rPr/>
              <w:t xml:space="preserve">3000 N/cm</w:t>
            </w:r>
          </w:p>
        </w:tc>
      </w:tr>
      <w:tr>
        <w:trPr/>
        <w:tc>
          <w:tcPr>
            <w:tcW w:w="2500" w:type="dxa"/>
            <w:shd w:val="clear" w:fill="D9D9D9"/>
          </w:tcPr>
          <w:p>
            <w:pPr/>
            <w:r>
              <w:rPr/>
              <w:t xml:space="preserve">Fire load</w:t>
            </w:r>
          </w:p>
        </w:tc>
        <w:tc>
          <w:tcPr>
            <w:tcW w:w="7500" w:type="dxa"/>
          </w:tcPr>
          <w:p>
            <w:pPr/>
            <w:r>
              <w:rPr/>
              <w:t xml:space="preserve">100 kWh/km</w:t>
            </w:r>
          </w:p>
        </w:tc>
      </w:tr>
      <w:tr>
        <w:trPr/>
        <w:tc>
          <w:tcPr>
            <w:tcW w:w="2500" w:type="dxa"/>
            <w:shd w:val="clear" w:fill="D9D9D9"/>
          </w:tcPr>
          <w:p>
            <w:pPr/>
            <w:r>
              <w:rPr/>
              <w:t xml:space="preserve">Fire load</w:t>
            </w:r>
          </w:p>
        </w:tc>
        <w:tc>
          <w:tcPr>
            <w:tcW w:w="7500" w:type="dxa"/>
          </w:tcPr>
          <w:p>
            <w:pPr/>
            <w:r>
              <w:rPr/>
              <w:t xml:space="preserve">360 MJ/km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L-IVHH02E09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2024-04-26T11:43:07+00:00</dcterms:created>
  <dcterms:modified xsi:type="dcterms:W3CDTF">2024-04-26T11:43:07+00:00</dcterms:modified>
</cp:coreProperties>
</file>

<file path=docProps/custom.xml><?xml version="1.0" encoding="utf-8"?>
<Properties xmlns="http://schemas.openxmlformats.org/officeDocument/2006/custom-properties" xmlns:vt="http://schemas.openxmlformats.org/officeDocument/2006/docPropsVTypes"/>
</file>