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LWL Gegenmutter für Kabelverschraubung M20, lichtgrau
</w:t>
      </w:r>
    </w:p>
    <w:p>
      <w:pPr/>
      <w:r>
        <w:rPr/>
        <w:t xml:space="preserve">**LWL Komponenten
</w:t>
      </w:r>
    </w:p>
    <w:p>
      <w:pPr/>
      <w:r>
        <w:rPr/>
        <w:t xml:space="preserve">Kabelverschraubungen dienen als Kabeleinführung.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Gegenmutter für Kabelverschraubung M20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lichtgrau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VMM-M20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2024-03-29T00:44:14+00:00</dcterms:created>
  <dcterms:modified xsi:type="dcterms:W3CDTF">2024-03-29T00:44:14+00:00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