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5TE mit 12x MPO Typ A (Key Up/Down) OM3 Aqua für Modulträger 3HE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5TE
</w:t>
      </w:r>
    </w:p>
    <w:p>
      <w:pPr/>
      <w:r>
        <w:rPr/>
        <w:t xml:space="preserve">Die tML®– LWL Teilfrontplatte MPO/MTP®ist für den Einbau im 3HE tML® - Modulträger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MPO/MTP® Adapter (aqua)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5TE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Maße</w:t>
            </w:r>
          </w:p>
        </w:tc>
        <w:tc>
          <w:tcPr>
            <w:tcW w:w="7500" w:type="dxa"/>
          </w:tcPr>
          <w:p>
            <w:pPr/>
            <w:r>
              <w:rPr/>
              <w:t xml:space="preserve">3HE/5TE</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TML-T12MP-TK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2024-03-29T14:13:35+00:00</dcterms:created>
  <dcterms:modified xsi:type="dcterms:W3CDTF">2024-03-29T14:13:35+00:00</dcterms:modified>
</cp:coreProperties>
</file>

<file path=docProps/custom.xml><?xml version="1.0" encoding="utf-8"?>
<Properties xmlns="http://schemas.openxmlformats.org/officeDocument/2006/custom-properties" xmlns:vt="http://schemas.openxmlformats.org/officeDocument/2006/docPropsVTypes"/>
</file>