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12x E2000 APC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APC adapters 12 E2000 APC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TBG2-M12-xxE2A9APS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 Simplex Adapter with flange</w:t>
            </w:r>
          </w:p>
        </w:tc>
      </w:tr>
      <w:tr>
        <w:trPr/>
        <w:tc>
          <w:tcPr>
            <w:tcW w:w="2500" w:type="dxa"/>
            <w:shd w:val="clear" w:fill="D9D9D9"/>
          </w:tcPr>
          <w:p>
            <w:pPr/>
            <w:r>
              <w:rPr/>
              <w:t xml:space="preserve">Flansch</w:t>
            </w:r>
          </w:p>
        </w:tc>
        <w:tc>
          <w:tcPr>
            <w:tcW w:w="7500" w:type="dxa"/>
          </w:tcPr>
          <w:p>
            <w:pPr/>
            <w:r>
              <w:rPr/>
              <w:t xml:space="preserve">Plastic, 3.5mm material thickness</w:t>
            </w:r>
          </w:p>
        </w:tc>
      </w:tr>
      <w:tr>
        <w:trPr/>
        <w:tc>
          <w:tcPr>
            <w:tcW w:w="2500" w:type="dxa"/>
            <w:shd w:val="clear" w:fill="D9D9D9"/>
          </w:tcPr>
          <w:p>
            <w:pPr/>
            <w:r>
              <w:rPr/>
              <w:t xml:space="preserve">Standardisation</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Alignment technology</w:t>
            </w:r>
          </w:p>
        </w:tc>
        <w:tc>
          <w:tcPr>
            <w:tcW w:w="7500" w:type="dxa"/>
          </w:tcPr>
          <w:p>
            <w:pPr/>
            <w:r>
              <w:rPr/>
              <w:t xml:space="preserve">Ceramic precision sleeve (Zirkonia Zr02)</w:t>
            </w:r>
          </w:p>
        </w:tc>
      </w:tr>
      <w:tr>
        <w:trPr/>
        <w:tc>
          <w:tcPr>
            <w:tcW w:w="2500" w:type="dxa"/>
            <w:shd w:val="clear" w:fill="D9D9D9"/>
          </w:tcPr>
          <w:p>
            <w:pPr/>
            <w:r>
              <w:rPr/>
              <w:t xml:space="preserve">Delta insertion loss</w:t>
            </w:r>
          </w:p>
        </w:tc>
        <w:tc>
          <w:tcPr>
            <w:tcW w:w="7500" w:type="dxa"/>
          </w:tcPr>
          <w:p>
            <w:pPr/>
            <w:r>
              <w:rPr/>
              <w:t xml:space="preserve">&lt; 0.1dB</w:t>
            </w:r>
          </w:p>
        </w:tc>
      </w:tr>
      <w:tr>
        <w:trPr/>
        <w:tc>
          <w:tcPr>
            <w:tcW w:w="2500" w:type="dxa"/>
            <w:shd w:val="clear" w:fill="D9D9D9"/>
          </w:tcPr>
          <w:p>
            <w:pPr/>
            <w:r>
              <w:rPr/>
              <w:t xml:space="preserve">Mating cycles</w:t>
            </w:r>
          </w:p>
        </w:tc>
        <w:tc>
          <w:tcPr>
            <w:tcW w:w="7500" w:type="dxa"/>
          </w:tcPr>
          <w:p>
            <w:pPr/>
            <w:r>
              <w:rPr/>
              <w:t xml:space="preserve">min. 1000 </w:t>
            </w:r>
          </w:p>
        </w:tc>
      </w:tr>
      <w:tr>
        <w:trPr/>
        <w:tc>
          <w:tcPr>
            <w:tcW w:w="2500" w:type="dxa"/>
            <w:shd w:val="clear" w:fill="D9D9D9"/>
          </w:tcPr>
          <w:p>
            <w:pPr/>
            <w:r>
              <w:rPr/>
              <w:t xml:space="preserve">Connector color (A)</w:t>
            </w:r>
          </w:p>
        </w:tc>
        <w:tc>
          <w:tcPr>
            <w:tcW w:w="7500" w:type="dxa"/>
          </w:tcPr>
          <w:p>
            <w:pPr/>
            <w:r>
              <w:rPr/>
              <w:t xml:space="preserve">green</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Fiber type</w:t>
            </w:r>
          </w:p>
        </w:tc>
        <w:tc>
          <w:tcPr>
            <w:tcW w:w="7500" w:type="dxa"/>
          </w:tcPr>
          <w:p>
            <w:pPr/>
            <w:r>
              <w:rPr/>
              <w:t xml:space="preserve">Singlemode (SM)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2024-04-25T18:55:56+00:00</dcterms:created>
  <dcterms:modified xsi:type="dcterms:W3CDTF">2024-04-25T18:55:56+00:00</dcterms:modified>
</cp:coreProperties>
</file>

<file path=docProps/custom.xml><?xml version="1.0" encoding="utf-8"?>
<Properties xmlns="http://schemas.openxmlformats.org/officeDocument/2006/custom-properties" xmlns:vt="http://schemas.openxmlformats.org/officeDocument/2006/docPropsVTypes"/>
</file>