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to patch module 6x LC APC duplex SM 3U/7HP with pigtails 9/125µ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Standard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LC duplex adapters 12 LC APC Fiber pigtails 9/125µ OS2 12 Crimp Splice protectors 1 Splice cassettes 1 Splice holder 1 Splice cover 1,6m Flex tube</w:t>
            </w:r>
          </w:p>
        </w:tc>
      </w:tr>
      <w:tr>
        <w:trPr/>
        <w:tc>
          <w:tcPr>
            <w:tcW w:w="2500" w:type="dxa"/>
            <w:shd w:val="clear" w:fill="D9D9D9"/>
          </w:tcPr>
          <w:p>
            <w:pPr/>
            <w:r>
              <w:rPr/>
              <w:t xml:space="preserve">Alternative pre-mounted</w:t>
            </w:r>
          </w:p>
        </w:tc>
        <w:tc>
          <w:tcPr>
            <w:tcW w:w="7500" w:type="dxa"/>
          </w:tcPr>
          <w:p>
            <w:pPr/>
            <w:r>
              <w:rPr/>
              <w:t xml:space="preserve">TDF-M06-xxLCAD9AS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LC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230 x 129 x 32mm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Duplex</w:t>
            </w:r>
          </w:p>
        </w:tc>
      </w:tr>
      <w:tr>
        <w:trPr/>
        <w:tc>
          <w:tcPr>
            <w:tcW w:w="2500" w:type="dxa"/>
            <w:shd w:val="clear" w:fill="D9D9D9"/>
          </w:tcPr>
          <w:p>
            <w:pPr/>
            <w:r>
              <w:rPr/>
              <w:t xml:space="preserve">Application</w:t>
            </w:r>
          </w:p>
        </w:tc>
        <w:tc>
          <w:tcPr>
            <w:tcW w:w="7500" w:type="dxa"/>
          </w:tcPr>
          <w:p>
            <w:pPr/>
            <w:r>
              <w:rPr/>
              <w:t xml:space="preserve">Singlemode OS2 APC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Simplex</w:t>
            </w:r>
          </w:p>
        </w:tc>
      </w:tr>
      <w:tr>
        <w:trPr/>
        <w:tc>
          <w:tcPr>
            <w:tcW w:w="2500" w:type="dxa"/>
            <w:shd w:val="clear" w:fill="D9D9D9"/>
          </w:tcPr>
          <w:p>
            <w:pPr/>
            <w:r>
              <w:rPr/>
              <w:t xml:space="preserve">Color</w:t>
            </w:r>
          </w:p>
        </w:tc>
        <w:tc>
          <w:tcPr>
            <w:tcW w:w="7500" w:type="dxa"/>
          </w:tcPr>
          <w:p>
            <w:pPr/>
            <w:r>
              <w:rPr/>
              <w:t xml:space="preserve">Green</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APC Unibody Simplex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TDF-M06-06LCAD9AS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2024-04-25T12:28:20+00:00</dcterms:created>
  <dcterms:modified xsi:type="dcterms:W3CDTF">2024-04-25T12:28:20+00:00</dcterms:modified>
</cp:coreProperties>
</file>

<file path=docProps/custom.xml><?xml version="1.0" encoding="utf-8"?>
<Properties xmlns="http://schemas.openxmlformats.org/officeDocument/2006/custom-properties" xmlns:vt="http://schemas.openxmlformats.org/officeDocument/2006/docPropsVTypes"/>
</file>