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 patch cord both sides 1x MPO/MTP® Female 12G50/125µ OM4 LSOH, Type B, Length: xxx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Patch cord MPO/MTP® SR4
</w:t>
      </w:r>
    </w:p>
    <w:p>
      <w:pPr/>
      <w:r>
        <w:rPr/>
        <w:t xml:space="preserve">**TECHNISCHE_DATEN
</w:t>
      </w:r>
    </w:p>
    <w:p>
      <w:pPr/>
      <w:r>
        <w:rPr/>
        <w:t xml:space="preserve">The tML®- FO patch cord is preterminated with MPO/MTP®connectors on both ends. The Cable is very slim and flexible.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3 mm, loose tube, LSOH, 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unsensitive ClearCurve® Corning fiber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MPO/MTP®Female Push Pull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 out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B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>xxx - stands for the cable length in meters (every length available)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/1300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MM-OM4, 50/125µ, Corning ClearCurve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Magenta, RAL 4003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IVH12G50-MPO-OM4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TML-MP/MP50I12G4Bxxx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2024-04-23T15:24:28+00:00</dcterms:created>
  <dcterms:modified xsi:type="dcterms:W3CDTF">2024-04-23T15:24:28+00:00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