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Micro Distribution trunk cable both sides 2x MPO/MTP® Female 24G50/125µ OM4 LSOH, Type C, Length: 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Trunk Cables MPO/MTP®
</w:t>
      </w:r>
    </w:p>
    <w:p>
      <w:pPr/>
      <w:r>
        <w:rPr/>
        <w:t xml:space="preserve">**TECHNISCHE_DATEN
</w:t>
      </w:r>
    </w:p>
    <w:p>
      <w:pPr/>
      <w:r>
        <w:rPr/>
        <w:t xml:space="preserve">The FO Micro Distribution trunk cable is preterminated with MPO/MTP®connectors on both ends. The Cable is very slim and flexible. The end faces of the connectors are optimized by means of Lasercleaving and machine polish. The MPO/MTP®plug has a defined fiber hieght of 1 - 3µ with a difference ≤ 0,5µ. All system components (modules, trunk cables and patch cords) are co-ordinated for the reaching of the performance particularly. The module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cable, 3.6mm, loose tube, LSOH,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Unsensitive ClearCurve® Corning fiber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MPO/MTP®Female Push Pull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Length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Ø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Parallel 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2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IVH24G50-OM4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tcW w:w="7500" w:type="dxa"/>
          </w:tcPr>
          <w:p>
            <w:pPr/>
            <w:r>
              <w:rPr/>
              <w:t xml:space="preserve">24 primary coated fibres nominally 242 μm, arranged in 2 groups of 12 fibres, Group 1: Red id tread Group 2: Green id tread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colors</w:t>
            </w:r>
          </w:p>
        </w:tc>
        <w:tc>
          <w:tcPr>
            <w:tcW w:w="7500" w:type="dxa"/>
          </w:tcPr>
          <w:p>
            <w:pPr/>
            <w:r>
              <w:rPr/>
              <w:t xml:space="preserve">According to TIA/EIA 598-C also in agreement with IEC 60304: 1-12: Blue, orange, green, brown, grey, white, red, black, yellow, violet, pink and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13-24: Blue, orange, green, brown, grey, white, red, transparent, yellow, violet, pink and aqua (with add. ring mark)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</w:t>
            </w:r>
          </w:p>
        </w:tc>
        <w:tc>
          <w:tcPr>
            <w:tcW w:w="7500" w:type="dxa"/>
          </w:tcPr>
          <w:p>
            <w:pPr/>
            <w:r>
              <w:rPr/>
              <w:t xml:space="preserve">Ultra high modulus Aramid yarns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Halogen free, flame resistant thermoplastic sheathing compound acc. to EN 50290-2-27, UV stabilised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Magenta, RAL 4003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60332-1-2</w:t>
            </w:r>
          </w:p>
        </w:tc>
        <w:tc>
          <w:tcPr>
            <w:tcW w:w="7500" w:type="dxa"/>
          </w:tcPr>
          <w:p>
            <w:pPr/>
            <w:r>
              <w:rPr/>
              <w:t xml:space="preserve">Pass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60332-2-2</w:t>
            </w:r>
          </w:p>
        </w:tc>
        <w:tc>
          <w:tcPr>
            <w:tcW w:w="7500" w:type="dxa"/>
          </w:tcPr>
          <w:p>
            <w:pPr/>
            <w:r>
              <w:rPr/>
              <w:t xml:space="preserve">Pass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60754-1</w:t>
            </w:r>
          </w:p>
        </w:tc>
        <w:tc>
          <w:tcPr>
            <w:tcW w:w="7500" w:type="dxa"/>
          </w:tcPr>
          <w:p>
            <w:pPr/>
            <w:r>
              <w:rPr/>
              <w:t xml:space="preserve">No halogens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60754-2</w:t>
            </w:r>
          </w:p>
        </w:tc>
        <w:tc>
          <w:tcPr>
            <w:tcW w:w="7500" w:type="dxa"/>
          </w:tcPr>
          <w:p>
            <w:pPr/>
            <w:r>
              <w:rPr/>
              <w:t xml:space="preserve">No acid matters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61034-2</w:t>
            </w:r>
          </w:p>
        </w:tc>
        <w:tc>
          <w:tcPr>
            <w:tcW w:w="7500" w:type="dxa"/>
          </w:tcPr>
          <w:p>
            <w:pPr/>
            <w:r>
              <w:rPr/>
              <w:t xml:space="preserve">No dense smoke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200 MJ/km</w:t>
            </w:r>
          </w:p>
        </w:tc>
        <w:tc>
          <w:tcPr>
            <w:tcW w:w="7500" w:type="dxa"/>
          </w:tcPr>
          <w:p>
            <w:pPr/>
            <w:r>
              <w:rPr/>
              <w:t xml:space="preserve">0.5 KWh/m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ø3.6 mm +0.1 mm -0.3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0.35 mm – 0.40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11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strength (dynamic)</w:t>
            </w:r>
          </w:p>
        </w:tc>
        <w:tc>
          <w:tcPr>
            <w:tcW w:w="7500" w:type="dxa"/>
          </w:tcPr>
          <w:p>
            <w:pPr/>
            <w:r>
              <w:rPr/>
              <w:t xml:space="preserve">220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strength (permanent)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Compressive strength (crush)</w:t>
            </w:r>
          </w:p>
        </w:tc>
        <w:tc>
          <w:tcPr>
            <w:tcW w:w="7500" w:type="dxa"/>
          </w:tcPr>
          <w:p>
            <w:pPr/>
            <w:r>
              <w:rPr/>
              <w:t xml:space="preserve">400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4 Nm, R= 12.5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Kink</w:t>
            </w:r>
          </w:p>
        </w:tc>
        <w:tc>
          <w:tcPr>
            <w:tcW w:w="7500" w:type="dxa"/>
          </w:tcPr>
          <w:p>
            <w:pPr/>
            <w:r>
              <w:rPr/>
              <w:t xml:space="preserve">No Kink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R = 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and installation: -0°C to 50°C. Storage: -20°C to 50°C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TML-MP/MP50I24G4-xx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2024-04-24T21:16:45+00:00</dcterms:created>
  <dcterms:modified xsi:type="dcterms:W3CDTF">2024-04-24T21:16:45+00:00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