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Cassette Cleaning Tool for cleaning MPO fiber connectors
</w:t>
      </w:r>
    </w:p>
    <w:p>
      <w:pPr/>
      <w:r>
        <w:rPr/>
        <w:t xml:space="preserve">**tde - FO Cleaning Tools for Connectors and Adapters
</w:t>
      </w:r>
    </w:p>
    <w:p>
      <w:pPr/>
      <w:r>
        <w:rPr/>
        <w:t xml:space="preserve">The performance of the individual fiber optic connector on the network is increasingly playing a very important role, since the transfer rates to rise steadily. The availble attenuation budgets can be quickly exhaust. Therefore, it is always very important that not only very high-quality connectors are used with optimized end surfaces, but dirt is avoided on the connector surfaces. Very often, however, if improperly applied connector cleaning more dirt or even damage the connector. Only the tools listed below guarantee a reliable connector cleaning.
</w:t>
      </w:r>
    </w:p>
    <w:p>
      <w:pPr/>
      <w:r>
        <w:rPr/>
        <w:t xml:space="preserve">**FO Cleaning Tools
</w:t>
      </w:r>
    </w:p>
    <w:p>
      <w:pPr/>
      <w:r>
        <w:rPr/>
        <w:t xml:space="preserve">The OPTIPOP R is a cassette style fiber optic connector cleaner system that can be refilled for reducing cleaning costs. It uses a densely woven micro-fiber cleaning fabric to remove harmful contaminates off of the ferrule end face. The OPTIPOP R cassette cleaning tool will accommodate all single fiber connections. tde has versions of the OPTIPOP R cassette cleaning tools that are designed specially for cleaning multi-fiber connector systems including the MTP® Brand Connectors, standard MPO and MTRJ connectors for both singlemode and multimode connectors. The customized OPTIPOP R cassette cleaning tool will accommodate the alignment guide pins on male MT ferrules. tde has a version of the OPTIPOP R cassette cleaning tool that is ideal for field use at FTTX work sites. This version accommodates the OptiTap™ connector housing making it ideal for technicians that need to clean OptiTap™ plug connectors on drop cables. The anti-static cloth material produces a pristine fiber tip and minimizes contaminant attraction. The cleaning fabric is pre-washed and produces less than 70 pcs/CFM of particles &gt; 1mm in size, making this system excellent for use in any production environment including clean rooms.
</w:t>
      </w:r>
    </w:p>
    <w:p>
      <w:pPr/>
      <w:r>
        <w:rPr/>
        <w:t xml:space="preserve">**TECHNISCHE_DATEN
</w:t>
      </w:r>
    </w:p>
    <w:p>
      <w:pPr/>
      <w:r>
        <w:rPr/>
        <w:t xml:space="preserve">Features
• Replacement reels are easy to install and reduce the cost per cleaning
• 400+ Cleanings
• Eliminates electrostatic charge
• The washed, ultra clean micro-fiber cloth captures debris and other contamination
• The cloth is robust, it does not fray or leave any fibrous materials behind
• The most cost effective high-end cleaning solution available
Applications
• FTTX work sites installing OptiTap™ drop cables
• Data center installation and preventative maintenance
• Central office and head end new equipment installations and preventive maintenance
• Production facilities that terminate fiber optic cable assemblies
• Testing and measuring laboratories using optoelectronic equipment
• Any application that uses unmated fiber optic connectors
</w:t>
      </w:r>
    </w:p>
    <w:tbl>
      <w:tblGrid>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OPTIPOP R Cassette Cleaning Tool – Single Slot. For cleaning all single fiber and female MT ferrule connectors</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L-CLEAN-REEL-MPO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2025-03-14T14:00:30+00:00</dcterms:created>
  <dcterms:modified xsi:type="dcterms:W3CDTF">2025-03-14T14:00:30+00:00</dcterms:modified>
</cp:coreProperties>
</file>

<file path=docProps/custom.xml><?xml version="1.0" encoding="utf-8"?>
<Properties xmlns="http://schemas.openxmlformats.org/officeDocument/2006/custom-properties" xmlns:vt="http://schemas.openxmlformats.org/officeDocument/2006/docPropsVTypes"/>
</file>