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LWL Premium Spleiß zu Patch HD Modul 6x LC Quad MM 3HE/7TE mit Pigtails 50/125µ OM3 m. 5,0mm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LWL Spleißmodule Premium
</w:t>
      </w:r>
    </w:p>
    <w:p>
      <w:pPr/>
      <w:r>
        <w:rPr/>
        <w:t xml:space="preserve">Das tDF® HD Modul kann nur zusammen mit dem tde HD Patchkabel eingesetzt werden.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6 LC Quad Kupplungen 24 LC Faserpigtails 50μ/125 OM3 24 Crimpspleißschutz 1 Spleisskassette 2 Spleisshalter 1 Spleissdeckel 1,6m Flexschlauch</w:t>
            </w:r>
          </w:p>
        </w:tc>
      </w:tr>
      <w:tr>
        <w:trPr/>
        <w:tc>
          <w:tcPr>
            <w:tcW w:w="2500" w:type="dxa"/>
            <w:shd w:val="clear" w:fill="D9D9D9"/>
          </w:tcPr>
          <w:p>
            <w:pPr/>
            <w:r>
              <w:rPr/>
              <w:t xml:space="preserve">Alternativbestückung</w:t>
            </w:r>
          </w:p>
        </w:tc>
        <w:tc>
          <w:tcPr>
            <w:tcW w:w="7500" w:type="dxa"/>
          </w:tcPr>
          <w:p>
            <w:pPr/>
            <w:r>
              <w:rPr/>
              <w:t xml:space="preserve">TDF-M06-xxLCQ50-3PS</w:t>
            </w:r>
          </w:p>
        </w:tc>
      </w:tr>
      <w:tr>
        <w:trPr/>
        <w:tc>
          <w:tcPr>
            <w:tcW w:w="2500" w:type="dxa"/>
            <w:shd w:val="clear" w:fill="D9D9D9"/>
          </w:tcPr>
          <w:p>
            <w:pPr/>
            <w:r>
              <w:rPr/>
              <w:t xml:space="preserve">xx</w:t>
            </w:r>
          </w:p>
        </w:tc>
        <w:tc>
          <w:tcPr>
            <w:tcW w:w="7500" w:type="dxa"/>
          </w:tcPr>
          <w:p>
            <w:pPr/>
            <w:r>
              <w:rPr/>
              <w:t xml:space="preserve">(01 - 06)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6 x LC Duplex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230 x 129 x 32mm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OM3</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Türkis</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LC</w:t>
            </w:r>
          </w:p>
        </w:tc>
        <w:tc>
          <w:tcPr/>
          <w:p>
            <w:pPr/>
            <w:r>
              <w:rPr/>
              <w:t xml:space="preserve">850 nm</w:t>
            </w:r>
          </w:p>
        </w:tc>
        <w:tc>
          <w:tcPr/>
          <w:p>
            <w:pPr/>
            <w:r>
              <w:rPr/>
              <w:t xml:space="preserve">≤ 0.20 dB</w:t>
            </w:r>
          </w:p>
        </w:tc>
        <w:tc>
          <w:tcPr/>
          <w:p>
            <w:pPr/>
            <w:r>
              <w:rPr/>
              <w:t xml:space="preserve">0.35 dB</w:t>
            </w:r>
          </w:p>
        </w:tc>
        <w:tc>
          <w:tcPr/>
          <w:p>
            <w:pPr/>
            <w:r>
              <w:rPr/>
              <w:t xml:space="preserve">30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TDF-M06-06LCQ-G3PS-5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2024-04-26T00:00:22+00:00</dcterms:created>
  <dcterms:modified xsi:type="dcterms:W3CDTF">2024-04-26T00:00:22+00:00</dcterms:modified>
</cp:coreProperties>
</file>

<file path=docProps/custom.xml><?xml version="1.0" encoding="utf-8"?>
<Properties xmlns="http://schemas.openxmlformats.org/officeDocument/2006/custom-properties" xmlns:vt="http://schemas.openxmlformats.org/officeDocument/2006/docPropsVTypes"/>
</file>