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Replacement tape for FO Cassette Cleaning Tool (Reel Cleaner)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The OPTIPOP R is a cassette style fiber optic connector cleaner system that can be refilled for reducing cleaning costs. It uses a densely woven micro-fiber cleaning fabric to remove harmful contaminates off of the ferrule end face. The OPTIPOP R cassette cleaning tool will accommodate all single fiber connections. tde has versions of the OPTIPOP R cassette cleaning tools that are designed specially for cleaning multi-fiber connector systems including the MTP® Brand Connectors, standard MPO and MTRJ connectors for both singlemode and multimode connectors. The customized OPTIPOP R cassette cleaning tool will accommodate the alignment guide pins on male MT ferrules. tde has a version of the OPTIPOP R cassette cleaning tool that is ideal for field use at FTTX work sites. This version accommodates the OptiTap™ connector housing making it ideal for technicians that need to clean OptiTap™ plug connectors on drop cables. The anti-static cloth material produces a pristine fiber tip and minimizes contaminant attraction. The cleaning fabric is pre-washed and produces less than 70 pcs/CFM of particles &gt; 1mm in size, making this system excellent for use in any production environment including clean rooms.
</w:t>
      </w:r>
    </w:p>
    <w:p>
      <w:pPr/>
      <w:r>
        <w:rPr/>
        <w:t xml:space="preserve">**TECHNISCHE_DATEN
</w:t>
      </w:r>
    </w:p>
    <w:p>
      <w:pPr/>
      <w:r>
        <w:rPr/>
        <w:t xml:space="preserve">Features
• Replacement reels are easy to install and reduce the cost per cleaning
• 400+ Cleanings
• Eliminates electrostatic charge
• The washed, ultra clean micro-fiber cloth captures debris and other contamination
• The cloth is robust, it does not fray or leave any fibrous materials behind
• The most cost effective high-end cleaning solution available
Applications
• FTTX work sites installing OptiTap™ drop cables
• Data center installation and preventative maintenance
• Central office and head end new equipment installations and preventive maintenance
• Production facilities that terminate fiber optic cable assemblies
• Testing and measuring laboratories using optoelectronic equipment
• Any application that uses unmated fiber optic connectors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L-CLEAN-REEL-EB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2024-04-25T07:08:05+00:00</dcterms:created>
  <dcterms:modified xsi:type="dcterms:W3CDTF">2024-04-25T07:08:05+00:00</dcterms:modified>
</cp:coreProperties>
</file>

<file path=docProps/custom.xml><?xml version="1.0" encoding="utf-8"?>
<Properties xmlns="http://schemas.openxmlformats.org/officeDocument/2006/custom-properties" xmlns:vt="http://schemas.openxmlformats.org/officeDocument/2006/docPropsVTypes"/>
</file>